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EBAFFEF"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61184D70" w:rsidR="00F9317E" w:rsidRDefault="00433FE9" w:rsidP="00010958">
      <w:pPr>
        <w:spacing w:after="120" w:line="240" w:lineRule="auto"/>
        <w:jc w:val="center"/>
        <w:rPr>
          <w:rFonts w:eastAsia="Times New Roman" w:cstheme="minorHAnsi"/>
          <w:b/>
        </w:rPr>
      </w:pPr>
      <w:bookmarkStart w:id="0" w:name="_Hlk195792096"/>
      <w:r>
        <w:rPr>
          <w:rFonts w:ascii="Calibri" w:hAnsi="Calibri" w:cs="Arial"/>
          <w:b/>
        </w:rPr>
        <w:t>HURDA MALZEMELERİN SATIŞ İHALESİ</w:t>
      </w:r>
      <w:r w:rsidR="00402458">
        <w:rPr>
          <w:rFonts w:ascii="Calibri" w:hAnsi="Calibri" w:cs="Arial"/>
          <w:b/>
        </w:rPr>
        <w:t xml:space="preserve"> </w:t>
      </w:r>
      <w:r w:rsidR="00010958">
        <w:rPr>
          <w:rFonts w:ascii="Calibri" w:hAnsi="Calibri" w:cs="Arial"/>
          <w:b/>
        </w:rPr>
        <w:t>YAPILACAKTIR.</w:t>
      </w:r>
    </w:p>
    <w:bookmarkEnd w:id="0"/>
    <w:p w14:paraId="73F6D718" w14:textId="5199DB59"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20D1F1B5"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402458" w:rsidRPr="00805DC1">
          <w:rPr>
            <w:rStyle w:val="Kpr"/>
            <w:sz w:val="20"/>
            <w:szCs w:val="20"/>
          </w:rPr>
          <w:t>guven.mindiz@coruhedas.com.tr</w:t>
        </w:r>
      </w:hyperlink>
      <w:r w:rsidR="00402458">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3DABB0A"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433FE9">
        <w:rPr>
          <w:rFonts w:cstheme="minorHAnsi"/>
        </w:rPr>
        <w:t>SATIŞ</w:t>
      </w:r>
      <w:r w:rsidR="000158E0" w:rsidRPr="003513AA">
        <w:rPr>
          <w:rFonts w:cstheme="minorHAnsi"/>
        </w:rPr>
        <w:t xml:space="preserve"> İHALE</w:t>
      </w:r>
      <w:r w:rsidR="007F16FA">
        <w:rPr>
          <w:rFonts w:cstheme="minorHAnsi"/>
        </w:rPr>
        <w:t>Sİ</w:t>
      </w:r>
    </w:p>
    <w:p w14:paraId="6CC9FC54" w14:textId="65269FB5" w:rsidR="00D900FA" w:rsidRDefault="00DD4EBC" w:rsidP="008C6A25">
      <w:pPr>
        <w:pStyle w:val="AralkYok"/>
      </w:pPr>
      <w:r>
        <w:rPr>
          <w:rFonts w:cstheme="minorHAnsi"/>
        </w:rPr>
        <w:t xml:space="preserve">b) Adı: </w:t>
      </w:r>
      <w:r w:rsidR="00433FE9">
        <w:t>HURDA MALZEMELERİN SATIŞ İHALESİ</w:t>
      </w:r>
    </w:p>
    <w:p w14:paraId="042D9D60" w14:textId="5504F92F"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402458">
        <w:rPr>
          <w:rFonts w:cstheme="minorHAnsi"/>
        </w:rPr>
        <w:t xml:space="preserve"> </w:t>
      </w:r>
      <w:r w:rsidR="00425687">
        <w:rPr>
          <w:rFonts w:cstheme="minorHAnsi"/>
        </w:rPr>
        <w:t>GİRESUN,</w:t>
      </w:r>
      <w:r w:rsidR="00402458">
        <w:rPr>
          <w:rFonts w:cstheme="minorHAnsi"/>
        </w:rPr>
        <w:t xml:space="preserve"> </w:t>
      </w:r>
      <w:r w:rsidR="00425687">
        <w:rPr>
          <w:rFonts w:cstheme="minorHAnsi"/>
        </w:rPr>
        <w:t>GÜMÜŞHANE,</w:t>
      </w:r>
      <w:r w:rsidR="00402458">
        <w:rPr>
          <w:rFonts w:cstheme="minorHAnsi"/>
        </w:rPr>
        <w:t xml:space="preserve"> RİZE,</w:t>
      </w:r>
      <w:r w:rsidR="001F72FB">
        <w:rPr>
          <w:rFonts w:cstheme="minorHAnsi"/>
        </w:rPr>
        <w:t xml:space="preserv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248" w:type="dxa"/>
        <w:tblCellMar>
          <w:top w:w="142" w:type="dxa"/>
          <w:left w:w="70" w:type="dxa"/>
          <w:right w:w="70" w:type="dxa"/>
        </w:tblCellMar>
        <w:tblLook w:val="04A0" w:firstRow="1" w:lastRow="0" w:firstColumn="1" w:lastColumn="0" w:noHBand="0" w:noVBand="1"/>
      </w:tblPr>
      <w:tblGrid>
        <w:gridCol w:w="2930"/>
        <w:gridCol w:w="2030"/>
        <w:gridCol w:w="2144"/>
        <w:gridCol w:w="2144"/>
      </w:tblGrid>
      <w:tr w:rsidR="00433FE9" w:rsidRPr="0015487E" w14:paraId="22036B87" w14:textId="77777777" w:rsidTr="00433FE9">
        <w:trPr>
          <w:cantSplit/>
          <w:trHeight w:hRule="exact" w:val="802"/>
        </w:trPr>
        <w:tc>
          <w:tcPr>
            <w:tcW w:w="2930"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433FE9" w:rsidRPr="0015487E" w:rsidRDefault="00433FE9" w:rsidP="00443EE1">
            <w:pPr>
              <w:jc w:val="center"/>
              <w:rPr>
                <w:rFonts w:cstheme="minorHAnsi"/>
                <w:b/>
                <w:bCs/>
                <w:color w:val="000000"/>
                <w:sz w:val="20"/>
                <w:szCs w:val="20"/>
              </w:rPr>
            </w:pPr>
            <w:r w:rsidRPr="0015487E">
              <w:rPr>
                <w:b/>
                <w:sz w:val="20"/>
                <w:szCs w:val="20"/>
              </w:rPr>
              <w:t>İHALE ADI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A51F84A" w14:textId="608F04B9" w:rsidR="00433FE9" w:rsidRPr="0015487E" w:rsidRDefault="00433FE9" w:rsidP="00443EE1">
            <w:pPr>
              <w:jc w:val="center"/>
              <w:rPr>
                <w:rFonts w:cstheme="minorHAnsi"/>
                <w:b/>
                <w:bCs/>
                <w:color w:val="000000"/>
                <w:sz w:val="20"/>
                <w:szCs w:val="20"/>
              </w:rPr>
            </w:pPr>
            <w:r>
              <w:rPr>
                <w:rFonts w:cstheme="minorHAnsi"/>
                <w:b/>
                <w:bCs/>
                <w:color w:val="000000"/>
                <w:sz w:val="20"/>
                <w:szCs w:val="20"/>
              </w:rPr>
              <w:t>GEÇİCİ TEMİNAT BEDELİ - TL</w:t>
            </w:r>
          </w:p>
        </w:tc>
        <w:tc>
          <w:tcPr>
            <w:tcW w:w="2144" w:type="dxa"/>
            <w:tcBorders>
              <w:top w:val="single" w:sz="4" w:space="0" w:color="auto"/>
              <w:left w:val="nil"/>
              <w:bottom w:val="single" w:sz="4" w:space="0" w:color="auto"/>
              <w:right w:val="single" w:sz="4" w:space="0" w:color="auto"/>
            </w:tcBorders>
          </w:tcPr>
          <w:p w14:paraId="47AC1741" w14:textId="51F60860" w:rsidR="00433FE9" w:rsidRPr="0015487E" w:rsidRDefault="00433FE9" w:rsidP="00443EE1">
            <w:pPr>
              <w:jc w:val="center"/>
              <w:rPr>
                <w:b/>
                <w:sz w:val="20"/>
                <w:szCs w:val="20"/>
              </w:rPr>
            </w:pPr>
            <w:r w:rsidRPr="0015487E">
              <w:rPr>
                <w:b/>
                <w:sz w:val="20"/>
                <w:szCs w:val="20"/>
              </w:rPr>
              <w:t>İHALE TARİHİ VE İHALE SAATİ</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5AEE7E8" w14:textId="030A92BD" w:rsidR="00433FE9" w:rsidRPr="0015487E" w:rsidRDefault="00433FE9" w:rsidP="00443EE1">
            <w:pPr>
              <w:jc w:val="center"/>
              <w:rPr>
                <w:rFonts w:cstheme="minorHAnsi"/>
                <w:b/>
                <w:bCs/>
                <w:color w:val="000000"/>
                <w:sz w:val="20"/>
                <w:szCs w:val="20"/>
              </w:rPr>
            </w:pPr>
            <w:r w:rsidRPr="0015487E">
              <w:rPr>
                <w:b/>
                <w:sz w:val="20"/>
                <w:szCs w:val="20"/>
              </w:rPr>
              <w:t>SON TEKLİF VERME TARİHİ VE SAATİ</w:t>
            </w:r>
          </w:p>
        </w:tc>
      </w:tr>
      <w:tr w:rsidR="00433FE9" w14:paraId="34331CAB" w14:textId="77777777" w:rsidTr="00433FE9">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tcPr>
          <w:p w14:paraId="7840CF04" w14:textId="3B8C88C0" w:rsidR="00433FE9" w:rsidRPr="00D85CBD" w:rsidRDefault="00433FE9" w:rsidP="00433FE9">
            <w:pPr>
              <w:rPr>
                <w:sz w:val="20"/>
                <w:szCs w:val="20"/>
              </w:rPr>
            </w:pPr>
            <w:r>
              <w:rPr>
                <w:color w:val="000000"/>
                <w:lang w:eastAsia="tr-TR"/>
              </w:rPr>
              <w:t>TEHLİKELİ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tcPr>
          <w:p w14:paraId="2C2A4271" w14:textId="57D29B00" w:rsidR="00433FE9" w:rsidRDefault="00433FE9" w:rsidP="00433FE9">
            <w:pPr>
              <w:jc w:val="center"/>
            </w:pPr>
            <w:r>
              <w:t>2.000.000 TL</w:t>
            </w:r>
          </w:p>
        </w:tc>
        <w:tc>
          <w:tcPr>
            <w:tcW w:w="2144" w:type="dxa"/>
            <w:tcBorders>
              <w:top w:val="single" w:sz="4" w:space="0" w:color="auto"/>
              <w:left w:val="nil"/>
              <w:bottom w:val="single" w:sz="4" w:space="0" w:color="auto"/>
              <w:right w:val="single" w:sz="4" w:space="0" w:color="auto"/>
            </w:tcBorders>
          </w:tcPr>
          <w:p w14:paraId="491571F8" w14:textId="534D9FFF" w:rsidR="00433FE9" w:rsidRDefault="00433FE9" w:rsidP="00433FE9">
            <w:pPr>
              <w:jc w:val="center"/>
            </w:pPr>
            <w:r>
              <w:t>22</w:t>
            </w:r>
            <w:r>
              <w:t>.</w:t>
            </w:r>
            <w:r>
              <w:t>01</w:t>
            </w:r>
            <w:r>
              <w:t>.202</w:t>
            </w:r>
            <w:r>
              <w:t>6</w:t>
            </w:r>
            <w:r>
              <w:t xml:space="preserve"> SAAT:10:00</w:t>
            </w:r>
          </w:p>
        </w:tc>
        <w:tc>
          <w:tcPr>
            <w:tcW w:w="2144" w:type="dxa"/>
            <w:tcBorders>
              <w:top w:val="single" w:sz="4" w:space="0" w:color="auto"/>
              <w:left w:val="single" w:sz="4" w:space="0" w:color="auto"/>
              <w:bottom w:val="single" w:sz="4" w:space="0" w:color="auto"/>
              <w:right w:val="single" w:sz="4" w:space="0" w:color="auto"/>
            </w:tcBorders>
            <w:vAlign w:val="center"/>
          </w:tcPr>
          <w:p w14:paraId="7E1CDC0F" w14:textId="02BCFC7E" w:rsidR="00433FE9" w:rsidRDefault="00433FE9" w:rsidP="00433FE9">
            <w:pPr>
              <w:jc w:val="center"/>
            </w:pPr>
            <w:r>
              <w:t>21.01.2026 SAAT:14:00</w:t>
            </w:r>
          </w:p>
        </w:tc>
      </w:tr>
      <w:tr w:rsidR="00433FE9" w14:paraId="56122073" w14:textId="77777777" w:rsidTr="00433FE9">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tcPr>
          <w:p w14:paraId="3B881C4F" w14:textId="19670113" w:rsidR="00433FE9" w:rsidRPr="00402458" w:rsidRDefault="00433FE9" w:rsidP="00433FE9">
            <w:pPr>
              <w:rPr>
                <w:sz w:val="20"/>
                <w:szCs w:val="20"/>
              </w:rPr>
            </w:pPr>
            <w:r>
              <w:rPr>
                <w:color w:val="000000"/>
                <w:lang w:eastAsia="tr-TR"/>
              </w:rPr>
              <w:t>TEHLİKESİZ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tcPr>
          <w:p w14:paraId="6FB2C742" w14:textId="7AB651B5" w:rsidR="00433FE9" w:rsidRDefault="00433FE9" w:rsidP="00433FE9">
            <w:pPr>
              <w:jc w:val="center"/>
            </w:pPr>
            <w:r>
              <w:t>2.250.000 TL</w:t>
            </w:r>
          </w:p>
        </w:tc>
        <w:tc>
          <w:tcPr>
            <w:tcW w:w="2144" w:type="dxa"/>
            <w:tcBorders>
              <w:top w:val="single" w:sz="4" w:space="0" w:color="auto"/>
              <w:left w:val="nil"/>
              <w:bottom w:val="single" w:sz="4" w:space="0" w:color="auto"/>
              <w:right w:val="single" w:sz="4" w:space="0" w:color="auto"/>
            </w:tcBorders>
          </w:tcPr>
          <w:p w14:paraId="38931089" w14:textId="44EADCE8" w:rsidR="00433FE9" w:rsidRDefault="00433FE9" w:rsidP="00433FE9">
            <w:pPr>
              <w:jc w:val="center"/>
            </w:pPr>
            <w:r>
              <w:t>22.01.2026 SAAT:1</w:t>
            </w:r>
            <w:r>
              <w:t>4</w:t>
            </w:r>
            <w:r>
              <w:t>:00</w:t>
            </w:r>
          </w:p>
        </w:tc>
        <w:tc>
          <w:tcPr>
            <w:tcW w:w="2144" w:type="dxa"/>
            <w:tcBorders>
              <w:top w:val="single" w:sz="4" w:space="0" w:color="auto"/>
              <w:left w:val="single" w:sz="4" w:space="0" w:color="auto"/>
              <w:bottom w:val="single" w:sz="4" w:space="0" w:color="auto"/>
              <w:right w:val="single" w:sz="4" w:space="0" w:color="auto"/>
            </w:tcBorders>
            <w:vAlign w:val="center"/>
          </w:tcPr>
          <w:p w14:paraId="7CEE1E6C" w14:textId="54E21405" w:rsidR="00433FE9" w:rsidRDefault="00433FE9" w:rsidP="00433FE9">
            <w:pPr>
              <w:jc w:val="center"/>
            </w:pPr>
            <w:r>
              <w:t>21.01.2026 SAAT:14:00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486A3F12"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D32E70">
        <w:rPr>
          <w:rFonts w:cstheme="minorHAnsi"/>
        </w:rPr>
        <w:t>22.01.2026</w:t>
      </w:r>
    </w:p>
    <w:p w14:paraId="20394E30" w14:textId="7F27178F"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D32E70">
        <w:rPr>
          <w:rFonts w:cstheme="minorHAnsi"/>
          <w:sz w:val="20"/>
          <w:szCs w:val="20"/>
        </w:rPr>
        <w:t>21</w:t>
      </w:r>
      <w:r w:rsidR="00941E2D">
        <w:rPr>
          <w:rFonts w:cstheme="minorHAnsi"/>
          <w:sz w:val="20"/>
          <w:szCs w:val="20"/>
        </w:rPr>
        <w:t>.</w:t>
      </w:r>
      <w:r w:rsidR="00D32E70">
        <w:rPr>
          <w:rFonts w:cstheme="minorHAnsi"/>
          <w:sz w:val="20"/>
          <w:szCs w:val="20"/>
        </w:rPr>
        <w:t>01</w:t>
      </w:r>
      <w:r w:rsidR="00941E2D">
        <w:rPr>
          <w:rFonts w:cstheme="minorHAnsi"/>
          <w:sz w:val="20"/>
          <w:szCs w:val="20"/>
        </w:rPr>
        <w:t>.</w:t>
      </w:r>
      <w:r w:rsidR="00314DBE">
        <w:rPr>
          <w:rFonts w:cstheme="minorHAnsi"/>
          <w:sz w:val="20"/>
          <w:szCs w:val="20"/>
        </w:rPr>
        <w:t>202</w:t>
      </w:r>
      <w:r w:rsidR="00D32E70">
        <w:rPr>
          <w:rFonts w:cstheme="minorHAnsi"/>
          <w:sz w:val="20"/>
          <w:szCs w:val="20"/>
        </w:rPr>
        <w:t>6</w:t>
      </w:r>
      <w:r w:rsidR="00A65D59">
        <w:rPr>
          <w:rFonts w:cstheme="minorHAnsi"/>
          <w:sz w:val="20"/>
          <w:szCs w:val="20"/>
        </w:rPr>
        <w:t xml:space="preserve"> SAAT: </w:t>
      </w:r>
      <w:r w:rsidR="00D32E70">
        <w:rPr>
          <w:rFonts w:cstheme="minorHAnsi"/>
          <w:sz w:val="20"/>
          <w:szCs w:val="20"/>
        </w:rPr>
        <w:t>14</w:t>
      </w:r>
      <w:r w:rsidR="00A65D59">
        <w:rPr>
          <w:rFonts w:cstheme="minorHAnsi"/>
          <w:sz w:val="20"/>
          <w:szCs w:val="20"/>
        </w:rPr>
        <w:t>:00</w:t>
      </w:r>
      <w:r w:rsidR="00673A10">
        <w:rPr>
          <w:rFonts w:cstheme="minorHAnsi"/>
          <w:sz w:val="20"/>
          <w:szCs w:val="20"/>
        </w:rPr>
        <w:t xml:space="preserve"> </w:t>
      </w:r>
    </w:p>
    <w:p w14:paraId="51795D61" w14:textId="2B859961"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D32E70">
        <w:rPr>
          <w:rFonts w:cstheme="minorHAnsi"/>
          <w:b/>
        </w:rPr>
        <w:t>İhale kapsamında verilecek geçici teminat bedelleri tabloda belirtilmiştir.</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lastRenderedPageBreak/>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78F6A7B" w:rsidR="00314DBE" w:rsidRDefault="00314DBE" w:rsidP="00F35FD4">
      <w:pPr>
        <w:pStyle w:val="AralkYok"/>
        <w:rPr>
          <w:rFonts w:cstheme="minorHAnsi"/>
          <w:color w:val="000000" w:themeColor="text1"/>
        </w:rPr>
      </w:pPr>
      <w:r>
        <w:rPr>
          <w:rFonts w:cstheme="minorHAnsi"/>
          <w:color w:val="000000" w:themeColor="text1"/>
        </w:rPr>
        <w:t xml:space="preserve">j) </w:t>
      </w:r>
      <w:r w:rsidR="00D32E70" w:rsidRPr="00D32E70">
        <w:rPr>
          <w:rFonts w:cstheme="minorHAnsi"/>
          <w:color w:val="000000" w:themeColor="text1"/>
        </w:rPr>
        <w:t>İhale konusu işe KISMİ TEKLİF VERİLEBİLİR. Açık Arttırma, gruplar (Grup Tehlikeli , Grup Tehlikesiz</w:t>
      </w:r>
      <w:r w:rsidR="00D32E70">
        <w:rPr>
          <w:rFonts w:cstheme="minorHAnsi"/>
          <w:color w:val="000000" w:themeColor="text1"/>
        </w:rPr>
        <w:t xml:space="preserve"> </w:t>
      </w:r>
      <w:r w:rsidR="00D32E70" w:rsidRPr="00D32E70">
        <w:rPr>
          <w:rFonts w:cstheme="minorHAnsi"/>
          <w:color w:val="000000" w:themeColor="text1"/>
        </w:rPr>
        <w:t>)bazında yapılacaktır. İstekliler son verecekleri nihai teklif ile ilk teklif arasındaki oranı tüm birim fiyat kalemlerine uygulanacaktır. İhale konusu ürünlere ait gruplarda, grup içerisinde bulunan malzemelere kısmi teklif verilemez.</w:t>
      </w:r>
    </w:p>
    <w:p w14:paraId="0019830E" w14:textId="5B807E5F" w:rsidR="00D32E70" w:rsidRPr="007300E4" w:rsidRDefault="00D32E70" w:rsidP="00F35FD4">
      <w:pPr>
        <w:pStyle w:val="AralkYok"/>
        <w:rPr>
          <w:rFonts w:cstheme="minorHAnsi"/>
        </w:rPr>
      </w:pPr>
      <w:r>
        <w:rPr>
          <w:rFonts w:cstheme="minorHAnsi"/>
        </w:rPr>
        <w:t>k)</w:t>
      </w:r>
      <w:r w:rsidRPr="00D32E70">
        <w:t xml:space="preserve"> </w:t>
      </w:r>
      <w:r w:rsidRPr="00DD3B0B">
        <w:t>Tekliflerin değerlendirilmesinde, fiyat ile birlikte, maliyet etkinliği, verimlilik, işin bütünlüğü, kalite ve teknik değer gibi fiyat dışındaki unsurlar da dikkate alınacaktır. Fiyat dışı unsurlara ilişkin değerlendirmenin detayı idari şartname 6.6 maddesinde detaylandırılmıştır.</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1F72FB"/>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02458"/>
    <w:rsid w:val="00417BD1"/>
    <w:rsid w:val="00417DF5"/>
    <w:rsid w:val="00420519"/>
    <w:rsid w:val="00422619"/>
    <w:rsid w:val="00423E0C"/>
    <w:rsid w:val="00425687"/>
    <w:rsid w:val="00430E43"/>
    <w:rsid w:val="00431A71"/>
    <w:rsid w:val="00433FE9"/>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091E"/>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41E2D"/>
    <w:rsid w:val="0095054C"/>
    <w:rsid w:val="00955308"/>
    <w:rsid w:val="00965173"/>
    <w:rsid w:val="00970E88"/>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2E70"/>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524</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3</cp:revision>
  <dcterms:created xsi:type="dcterms:W3CDTF">2025-11-25T08:18:00Z</dcterms:created>
  <dcterms:modified xsi:type="dcterms:W3CDTF">2026-01-08T08:39:00Z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