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7E218D85" w:rsidR="00F9317E" w:rsidRPr="008F7697" w:rsidRDefault="005C40B6" w:rsidP="00520202">
      <w:pPr>
        <w:spacing w:after="120" w:line="240" w:lineRule="auto"/>
        <w:jc w:val="center"/>
        <w:rPr>
          <w:rFonts w:ascii="Calibri" w:hAnsi="Calibri" w:cs="Arial"/>
          <w:b/>
        </w:rPr>
      </w:pPr>
      <w:bookmarkStart w:id="0" w:name="_Hlk195792096"/>
      <w:r>
        <w:rPr>
          <w:rFonts w:ascii="Calibri" w:hAnsi="Calibri" w:cs="Arial"/>
          <w:b/>
        </w:rPr>
        <w:t xml:space="preserve">2026 YILI </w:t>
      </w:r>
      <w:r w:rsidR="00520202" w:rsidRPr="00520202">
        <w:rPr>
          <w:rFonts w:ascii="Calibri" w:hAnsi="Calibri" w:cs="Arial"/>
          <w:b/>
        </w:rPr>
        <w:t>AG-OG ELEKTRİK DAĞITIM ŞEBEKELERİNDE</w:t>
      </w:r>
      <w:r w:rsidR="00520202">
        <w:rPr>
          <w:rFonts w:ascii="Calibri" w:hAnsi="Calibri" w:cs="Arial"/>
          <w:b/>
        </w:rPr>
        <w:t xml:space="preserve"> </w:t>
      </w:r>
      <w:r w:rsidR="00520202" w:rsidRPr="00520202">
        <w:rPr>
          <w:rFonts w:ascii="Calibri" w:hAnsi="Calibri" w:cs="Arial"/>
          <w:b/>
        </w:rPr>
        <w:t>ELEKTRİK ARZININ KESİLMESİ VE AÇILMASI TEKLİF BİRİM FİYATLI HİZMET ALIMI</w:t>
      </w:r>
      <w:r w:rsidR="00520202" w:rsidRPr="00520202">
        <w:rPr>
          <w:rFonts w:ascii="Calibri" w:hAnsi="Calibri" w:cs="Arial"/>
          <w:b/>
        </w:rPr>
        <w:t xml:space="preserve"> </w:t>
      </w:r>
      <w:r w:rsidR="00C65E03">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4BA93142" w:rsidR="004F3E84" w:rsidRDefault="00DD4EBC" w:rsidP="008F7697">
      <w:pPr>
        <w:pStyle w:val="AralkYok"/>
      </w:pPr>
      <w:r>
        <w:rPr>
          <w:rFonts w:cstheme="minorHAnsi"/>
        </w:rPr>
        <w:t xml:space="preserve">b) Adı: </w:t>
      </w:r>
      <w:r w:rsidR="00520202" w:rsidRPr="00520202">
        <w:rPr>
          <w:rFonts w:cstheme="minorHAnsi"/>
        </w:rPr>
        <w:t>2026 YILI AG-OG ELEKTRİK DAĞITIM ŞEBEKELERİNDE ELEKTRİK ARZININ KESİLMESİ VE AÇILMASI TEKLİF BİRİM FİYATLI 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7840CF04" w14:textId="1069211E" w:rsidR="009710E1" w:rsidRPr="00D85CBD" w:rsidRDefault="00520202" w:rsidP="00DD6C18">
            <w:pPr>
              <w:rPr>
                <w:sz w:val="20"/>
                <w:szCs w:val="20"/>
              </w:rPr>
            </w:pPr>
            <w:r w:rsidRPr="00520202">
              <w:rPr>
                <w:sz w:val="20"/>
                <w:szCs w:val="20"/>
              </w:rPr>
              <w:t xml:space="preserve">2026 YILI AG-OG ELEKTRİK DAĞITIM ŞEBEKELERİNDE ELEKTRİK ARZININ KESİLMESİ VE AÇILMASI TEKLİF BİRİM FİYATLI HİZMET ALIMI </w:t>
            </w:r>
            <w:r w:rsidR="004F3E84" w:rsidRPr="004F3E84">
              <w:rPr>
                <w:sz w:val="20"/>
                <w:szCs w:val="20"/>
              </w:rPr>
              <w:t>İHALESİ</w:t>
            </w:r>
          </w:p>
        </w:tc>
        <w:tc>
          <w:tcPr>
            <w:tcW w:w="1689" w:type="dxa"/>
            <w:tcBorders>
              <w:top w:val="single" w:sz="4" w:space="0" w:color="auto"/>
              <w:left w:val="single" w:sz="4" w:space="0" w:color="auto"/>
              <w:bottom w:val="single" w:sz="4" w:space="0" w:color="auto"/>
              <w:right w:val="single" w:sz="4" w:space="0" w:color="auto"/>
            </w:tcBorders>
          </w:tcPr>
          <w:p w14:paraId="5A7640BC" w14:textId="590E4314" w:rsidR="009710E1" w:rsidRDefault="004F3E84" w:rsidP="00C65E03">
            <w:pPr>
              <w:jc w:val="center"/>
            </w:pPr>
            <w:r>
              <w:t>12</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53F36DAE" w:rsidR="009710E1" w:rsidRDefault="00A2129E" w:rsidP="00DD6C18">
            <w:pPr>
              <w:jc w:val="center"/>
            </w:pPr>
            <w:r>
              <w:t>1</w:t>
            </w:r>
            <w:r w:rsidR="00C65E03">
              <w:t>8.12</w:t>
            </w:r>
            <w:r w:rsidR="009710E1">
              <w:t>.2025 SAAT:1</w:t>
            </w:r>
            <w:r>
              <w:t>0</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35C09DF6" w:rsidR="009710E1" w:rsidRDefault="00A2129E" w:rsidP="00DD6C18">
            <w:pPr>
              <w:jc w:val="center"/>
            </w:pPr>
            <w:r>
              <w:t>1</w:t>
            </w:r>
            <w:r w:rsidR="00C65E03">
              <w:t>8</w:t>
            </w:r>
            <w:r w:rsidR="009710E1">
              <w:t>.</w:t>
            </w:r>
            <w:r w:rsidR="00DD6C18">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88981E4"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A2129E">
        <w:rPr>
          <w:rFonts w:cstheme="minorHAnsi"/>
        </w:rPr>
        <w:t>1</w:t>
      </w:r>
      <w:r w:rsidR="00C65E03">
        <w:rPr>
          <w:rFonts w:cstheme="minorHAnsi"/>
        </w:rPr>
        <w:t>8</w:t>
      </w:r>
      <w:r w:rsidR="009710E1">
        <w:rPr>
          <w:rFonts w:cstheme="minorHAnsi"/>
        </w:rPr>
        <w:t>.1</w:t>
      </w:r>
      <w:r w:rsidR="00C65E03">
        <w:rPr>
          <w:rFonts w:cstheme="minorHAnsi"/>
        </w:rPr>
        <w:t>2</w:t>
      </w:r>
      <w:r w:rsidR="009710E1">
        <w:rPr>
          <w:rFonts w:cstheme="minorHAnsi"/>
        </w:rPr>
        <w:t>.2025</w:t>
      </w:r>
    </w:p>
    <w:p w14:paraId="20394E30" w14:textId="4DC3E642"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A2129E">
        <w:rPr>
          <w:rFonts w:cstheme="minorHAnsi"/>
          <w:sz w:val="20"/>
          <w:szCs w:val="20"/>
        </w:rPr>
        <w:t>1</w:t>
      </w:r>
      <w:r w:rsidR="00C65E03">
        <w:rPr>
          <w:rFonts w:cstheme="minorHAnsi"/>
          <w:sz w:val="20"/>
          <w:szCs w:val="20"/>
        </w:rPr>
        <w:t>8</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461</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40</cp:revision>
  <dcterms:created xsi:type="dcterms:W3CDTF">2024-08-05T08:47:00Z</dcterms:created>
  <dcterms:modified xsi:type="dcterms:W3CDTF">2025-12-04T12:48:00Z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